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>(a)     (Type 2) diabetes / heart disease / deficiency disease / named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 relevant health problem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ignore obesity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over / under weight / anorexia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 provides more (energy / sugar) than is used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idea of sugar being high in / having a lot of energy eg contains a lot of calories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it is turned to fat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stored (as fat)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fat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 C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no health problems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as others (may) have (possible) health problems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 to sweetness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idea of informed choice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eg in case you have health problems / allergies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legal requirement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diabetes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 xml:space="preserve">          (a)     any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>from: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eating disorder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cancer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 arthritis 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worn joints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 diabetes 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</w:t>
      </w:r>
      <w:r>
        <w:rPr>
          <w:rFonts w:ascii="Arial" w:hAnsi="Arial" w:cs="Arial"/>
          <w:i/>
          <w:iCs/>
          <w:u w:val="single"/>
          <w:lang w:val="en-US"/>
        </w:rPr>
        <w:t xml:space="preserve"> high</w:t>
      </w:r>
      <w:r>
        <w:rPr>
          <w:rFonts w:ascii="Arial" w:hAnsi="Arial" w:cs="Arial"/>
          <w:i/>
          <w:iCs/>
          <w:lang w:val="en-US"/>
        </w:rPr>
        <w:t xml:space="preserve"> blood sugar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•        high blood pressure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cholesterol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heart disease / heart condition / heart attack / blood vessel disease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blood clots / strokes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  (i)     </w:t>
      </w:r>
      <w:r>
        <w:rPr>
          <w:rFonts w:ascii="Arial" w:hAnsi="Arial" w:cs="Arial"/>
          <w:noProof/>
        </w:rPr>
        <w:drawing>
          <wp:inline distT="0" distB="0" distL="0" distR="0">
            <wp:extent cx="171450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  0.25  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>  25%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correct answer gains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answer incorrect, evidence of 1500 ÷ 6000 gains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25 without % gains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u w:val="single"/>
          <w:lang w:val="en-US"/>
        </w:rPr>
        <w:t>majority / most</w:t>
      </w:r>
      <w:r>
        <w:rPr>
          <w:rFonts w:ascii="Arial" w:hAnsi="Arial" w:cs="Arial"/>
          <w:lang w:val="en-US"/>
        </w:rPr>
        <w:t xml:space="preserve"> / high proportion of people in trial </w:t>
      </w:r>
      <w:r>
        <w:rPr>
          <w:rFonts w:ascii="Arial" w:hAnsi="Arial" w:cs="Arial"/>
          <w:u w:val="single"/>
          <w:lang w:val="en-US"/>
        </w:rPr>
        <w:t>lost mass / weight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good results / it worked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>(a)     (i)      64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36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e.c.f from (i) i.e. 100 − answer given in (a)(i)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only considers 16-year-olds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lack of evidence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does not refer to all ages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only about some / 5 countries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does not refer to all countries.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the more exercise done the healthier a person is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the more exercise done the higher the health rating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the less exercise done the lower the health rating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     having a high cholesterol level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(i)      antibodies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antibiotics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>          (a)     (i)      addictive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addicting / addict / addicted / addiction or similar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phonetic spelling</w:t>
      </w:r>
      <w:r>
        <w:rPr>
          <w:rFonts w:ascii="Arial" w:hAnsi="Arial" w:cs="Arial"/>
          <w:i/>
          <w:iCs/>
          <w:lang w:val="en-US"/>
        </w:rPr>
        <w:br/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/ additive / addition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junction / gap / space between neurones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nerve cells / nerves for neurones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idea where neurones /</w:t>
      </w:r>
      <w:r>
        <w:rPr>
          <w:rFonts w:ascii="Arial" w:hAnsi="Arial" w:cs="Arial"/>
          <w:i/>
          <w:iCs/>
          <w:lang w:val="en-US"/>
        </w:rPr>
        <w:br/>
        <w:t>nerve cells / nerves meet / join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 tablet with no drug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answers that convey this idea eg fake / dummy / sugar pill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injection with no drug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drugs that don’t work.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for comparison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to see if drug / it works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to see psychological effect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make sure, it is not all in the mind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as a control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‘to make test fair / unbiased’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Neither doctors nor volunteers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(iv)     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•        age (range)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sex / gender (mix)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 previous smoking habits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eg number smoked (before trial)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length of time smoked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number in the group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 other drugs being taken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general health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height / weight / BMI / lifestyle / fitness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factors already controlled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ignore reference to all smokers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all want to give up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higher percentage / number of smokers who had stopped smoking (than Drug B)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answers must refer to data and be comparative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best results / most effective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best drug unqualified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references to 12 weeks / 1 year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 xml:space="preserve">          (a)    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arthritis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damaged joints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diabetes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high blood sugar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high blood pressure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strokes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blocked blood vessels / thrombosis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allow breathing difficulties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cancer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high cholesterol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 (i)      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to gain marks there must be a comparison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comparison at single age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lower number of women deaths up to age of 75-80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higher number of women deaths after 80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ignore women die older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men die younger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men’s peak higher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men’s peak at an earlier age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men’s death start earlier than women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more men than women die of heart disease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men smoke more (cigarettes)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alcohol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more men smoke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men under more stress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men less active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 more men overweight / eat more / less diet conscious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different fat distribution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 to body size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genetic factors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men might have lower metabolic rate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references to hormones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men less likely to visit doctor even though they have symptoms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(c)     </w:t>
      </w:r>
      <w:r>
        <w:rPr>
          <w:rFonts w:ascii="Arial" w:hAnsi="Arial" w:cs="Arial"/>
          <w:i/>
          <w:iCs/>
          <w:lang w:val="en-US"/>
        </w:rPr>
        <w:t>points can be in any order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laboratory tests / tests on tissues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tests on animals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tests for toxicity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computer simulations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tests for </w:t>
      </w:r>
      <w:r>
        <w:rPr>
          <w:rFonts w:ascii="Arial" w:hAnsi="Arial" w:cs="Arial"/>
          <w:u w:val="single"/>
          <w:lang w:val="en-US"/>
        </w:rPr>
        <w:t>side effects</w:t>
      </w:r>
      <w:r>
        <w:rPr>
          <w:rFonts w:ascii="Arial" w:hAnsi="Arial" w:cs="Arial"/>
          <w:lang w:val="en-US"/>
        </w:rPr>
        <w:t xml:space="preserve"> on volunteers / healthy people / small numbers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widespread testing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testing for optimum dose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test on patients / sick people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test to see if it is effective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use of placebo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M6.</w:t>
      </w:r>
      <w:r>
        <w:rPr>
          <w:rFonts w:ascii="Arial" w:hAnsi="Arial" w:cs="Arial"/>
          <w:lang w:val="en-US"/>
        </w:rPr>
        <w:t xml:space="preserve">              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arthritis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descriptions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diabetes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high blood pressure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heart / blood vessel disease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cholesterol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M7.</w:t>
      </w:r>
      <w:r>
        <w:rPr>
          <w:rFonts w:ascii="Arial" w:hAnsi="Arial" w:cs="Arial"/>
          <w:lang w:val="en-US"/>
        </w:rPr>
        <w:t xml:space="preserve">(a)     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 right amount of nutrients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different / all foods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right amount of energy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for (individual) needs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‘right amount’ only needed once for both marks to be awarded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(b)     (i)      ovaries / ovary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placenta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inhibits follicle stimulating hormone / FSH production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inhibits maturation of eggs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 to site of production of FSH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stimulates LH production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stimulates preparation of womb lining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stimulate muscle growth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used in (oral) contraceptives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small (rate of) decrease then bigger (rate of) decrease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idea that change of rate (of decrease) at 900 (mg per day)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no other mark awarded allow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decrease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(i)      gene(s) / nucleus / chromosome(s) / DNA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ribosome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reduces production of cholesterol (by liver)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idea of switching off gene for reductase (production)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switch off / reduce / inhibit reductase (production)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reduces absorption of cholesterol (by intestine)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statins (might) breakdown / destroy cholesterol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633E1F" w:rsidRDefault="00633E1F" w:rsidP="00633E1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C3369" w:rsidRDefault="00633E1F">
      <w:bookmarkStart w:id="0" w:name="_GoBack"/>
      <w:bookmarkEnd w:id="0"/>
    </w:p>
    <w:sectPr w:rsidR="007C3369">
      <w:headerReference w:type="default" r:id="rId5"/>
      <w:footerReference w:type="default" r:id="rId6"/>
      <w:pgSz w:w="11907" w:h="16839"/>
      <w:pgMar w:top="1134" w:right="56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33E1F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>
      <w:rPr>
        <w:rFonts w:ascii="Arial" w:hAnsi="Arial" w:cs="Arial"/>
        <w:noProof/>
        <w:sz w:val="24"/>
        <w:szCs w:val="24"/>
        <w:lang w:val="en-US"/>
      </w:rPr>
      <w:t>7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33E1F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The St Thomas the Apostle College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1F"/>
    <w:rsid w:val="00101338"/>
    <w:rsid w:val="004879EE"/>
    <w:rsid w:val="0063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99629-7F7D-4A67-BAC6-D26BD83A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E1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BD19F327</Template>
  <TotalTime>0</TotalTime>
  <Pages>7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A. Hammond</dc:creator>
  <cp:keywords/>
  <dc:description/>
  <cp:lastModifiedBy>Mr A. Hammond</cp:lastModifiedBy>
  <cp:revision>1</cp:revision>
  <dcterms:created xsi:type="dcterms:W3CDTF">2017-12-01T13:28:00Z</dcterms:created>
  <dcterms:modified xsi:type="dcterms:W3CDTF">2017-12-01T13:28:00Z</dcterms:modified>
</cp:coreProperties>
</file>